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37" w:tblpY="1351"/>
        <w:tblOverlap w:val="never"/>
        <w:tblW w:w="94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2"/>
        <w:gridCol w:w="1694"/>
        <w:gridCol w:w="2518"/>
        <w:gridCol w:w="24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cs="宋体"/>
                <w:b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36"/>
                <w:szCs w:val="36"/>
                <w:lang w:val="en-US" w:eastAsia="zh-CN"/>
              </w:rPr>
              <w:t>附件1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36"/>
                <w:szCs w:val="36"/>
                <w:lang w:eastAsia="zh-CN"/>
              </w:rPr>
              <w:t>保安员技能提升报名表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2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性　别</w:t>
            </w:r>
          </w:p>
        </w:tc>
        <w:tc>
          <w:tcPr>
            <w:tcW w:w="2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□男  □女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证件号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（身份证/护照）</w:t>
            </w:r>
          </w:p>
        </w:tc>
        <w:tc>
          <w:tcPr>
            <w:tcW w:w="66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2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身份证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地址</w:t>
            </w:r>
          </w:p>
        </w:tc>
        <w:tc>
          <w:tcPr>
            <w:tcW w:w="66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2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66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2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本人银行卡（开户名、账号、具体的开户行）</w:t>
            </w:r>
          </w:p>
        </w:tc>
        <w:tc>
          <w:tcPr>
            <w:tcW w:w="66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2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培训工种</w:t>
            </w:r>
          </w:p>
        </w:tc>
        <w:tc>
          <w:tcPr>
            <w:tcW w:w="66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保安员</w:t>
            </w:r>
          </w:p>
        </w:tc>
      </w:tr>
    </w:tbl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　1.提交一张身份证复印件（正、反面复印在同一面）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32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525"/>
    </w:pPr>
    <w:rPr>
      <w:rFonts w:ascii="宋体" w:hAnsi="宋体"/>
      <w:sz w:val="24"/>
      <w:szCs w:val="21"/>
    </w:rPr>
  </w:style>
  <w:style w:type="paragraph" w:styleId="3">
    <w:name w:val="Body Text First Indent 2"/>
    <w:basedOn w:val="2"/>
    <w:unhideWhenUsed/>
    <w:qFormat/>
    <w:uiPriority w:val="0"/>
    <w:pPr>
      <w:tabs>
        <w:tab w:val="left" w:pos="0"/>
        <w:tab w:val="left" w:pos="993"/>
        <w:tab w:val="left" w:pos="1134"/>
      </w:tabs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Administrator.BF-20170420TGVO</dc:creator>
  <cp:lastModifiedBy>晓阳 </cp:lastModifiedBy>
  <dcterms:modified xsi:type="dcterms:W3CDTF">2021-03-05T06:57:18Z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